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8" w:line="216" w:lineRule="atLeast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Нитраты – совершенно естественный компонент живой природы и проблема совсем не в том, что они попадают в живой организм, а в том, чтобы их количество не превышало предела. </w:t>
      </w:r>
      <w:r>
        <w:rPr>
          <w:rFonts w:ascii="Times New Roman" w:hAnsi="Times New Roman" w:cs="Times New Roman"/>
          <w:sz w:val="28"/>
          <w:szCs w:val="28"/>
        </w:rPr>
        <w:t xml:space="preserve">Чтобы собрать достойный урожай,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садоводы и огородники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не соблюдают  нормы, пропорции и сроки внесения удобрений, особенно азотных удобрений.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нитратов в сельскохозяйственной продукции связана с низкой культурой земледелия, как на совхозных полях, так и на приусадебных участках. Неумеренное, одностороннее, неграмотное использование минеральных и органических удобрений и особенно  азотное удобрение , способствует накоплению в овощных и прочих культур нитратов. </w:t>
      </w: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высоких и сверхвысоких доз азотных удобрений   приводит не только к повышению содержания нитратов в  продукции, но и к снижению в ней содержания витамина С</w:t>
      </w:r>
      <w:r>
        <w:rPr>
          <w:rFonts w:ascii="TimesNewRomanPS" w:hAnsi="TimesNewRomanPS" w:cs="TimesNewRomanPS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незаменимых аминокислот, изменяется состав макро- и микроэлементов, снижаются органолептические свойства, а следовательно, и  биологическая ценность. Теряется устойчивость овощей и фруктов к длительному хранению.</w:t>
      </w:r>
      <w:r>
        <w:rPr>
          <w:rFonts w:ascii="TimesNewRomanPS" w:hAnsi="TimesNewRomanPS" w:cs="TimesNewRomanPS"/>
          <w:sz w:val="23"/>
          <w:szCs w:val="23"/>
        </w:rPr>
        <w:t xml:space="preserve"> </w:t>
      </w:r>
    </w:p>
    <w:p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отрицательных последствий чрезмерного или недостаточного внесения удобрения,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нужно аккуратно и грамотно пользоваться минеральными и органическими добавками, не применять их «на глазок».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Соблюдать ту дозировку , которая указана в инструкции применения удобрения. </w:t>
      </w:r>
      <w:r>
        <w:rPr>
          <w:rFonts w:ascii="Times New Roman" w:hAnsi="Times New Roman" w:cs="Times New Roman"/>
          <w:sz w:val="28"/>
          <w:szCs w:val="28"/>
        </w:rPr>
        <w:t>При внесении подкормок обязательно нужно считаться с тем, какие макро и микроэлементы и в каком виде нужны овощным и садовым культурам на их конкретном этапе роста и развития.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Побочные эффекты от переизбытка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Собираясь использовать на участке  азотные удобрения, их значение и применение следует тщательно продумать. Избыток полезных веществ не менее вреден, чем дефицит. </w:t>
      </w:r>
      <w:r>
        <w:rPr>
          <w:rStyle w:val="8"/>
          <w:rFonts w:ascii="Times New Roman" w:hAnsi="Times New Roman" w:cs="Times New Roman"/>
          <w:b w:val="0"/>
          <w:color w:val="1D211F"/>
          <w:sz w:val="28"/>
          <w:szCs w:val="28"/>
          <w:shd w:val="clear" w:color="auto" w:fill="FFFFFF"/>
        </w:rPr>
        <w:t xml:space="preserve"> Что будет, если нарушить сроки внесения азотных удобрений или дозы?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жируют, что особенно заметно на томатах, огурцах и других плодовых овощах. Кусты буйно наращивают зелень, не давая плодов. 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ягодные и плодовые многолетники мерзнут даже во время теплой зимы, если после середины лета перекормить их азотом. 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луковицы, клубни и плоды быстро гниют, совсем недолго хранятся;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становятся уязвимыми перед вредителями и болезнями;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зелени и плодах скапливаются нитраты.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lang w:eastAsia="ru-RU"/>
        </w:rPr>
        <w:t xml:space="preserve">Неправильное </w:t>
      </w:r>
      <w:r>
        <w:rPr>
          <w:rFonts w:ascii="Times New Roman" w:hAnsi="Times New Roman" w:eastAsia="Times New Roman" w:cs="Times New Roman"/>
          <w:b/>
          <w:color w:val="333333"/>
          <w:sz w:val="32"/>
          <w:szCs w:val="32"/>
          <w:lang w:eastAsia="ru-RU"/>
        </w:rPr>
        <w:t>применение минеральных и органических удобрений приводит к негативным последствиям: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исчезновению из почвы участвующих в естественном процессе разложения бактерий;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болезней растений, снижение продуктивности сельскохозяйственных культур и качества получаемой продукции;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загрязнению поверхностных и грунтовых вод 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изменению кислотности почв;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избыток азота в подкормке способствует выбросу парниковых газов (двуокись углерода и закись азота) в атмосферу, которые, в свою очередь, влияют на повышение температуры поверхности суши и океана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накоплению в почве нетипичных для естественной среды соединений;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нарушение круговорота и баланса питательных веществ,  снижение плодородия почвы;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снижению количества гумуса в почве;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уплотнению почв;</w:t>
      </w:r>
    </w:p>
    <w:p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эрозии.</w:t>
      </w:r>
    </w:p>
    <w:p>
      <w:pPr>
        <w:pStyle w:val="2"/>
        <w:spacing w:before="105" w:after="195" w:line="360" w:lineRule="atLeast"/>
        <w:rPr>
          <w:rFonts w:ascii="PTSansRegular" w:hAnsi="PTSansRegular"/>
          <w:b w:val="0"/>
          <w:bCs w:val="0"/>
          <w:color w:val="F26262"/>
          <w:sz w:val="36"/>
          <w:szCs w:val="36"/>
        </w:rPr>
      </w:pPr>
      <w:r>
        <w:rPr>
          <w:rFonts w:ascii="Times New Roman" w:hAnsi="Times New Roman" w:eastAsia="Times New Roman" w:cs="Times New Roman"/>
          <w:b w:val="0"/>
          <w:sz w:val="32"/>
          <w:szCs w:val="32"/>
          <w:lang w:eastAsia="ru-RU"/>
        </w:rPr>
        <w:t> </w:t>
      </w:r>
      <w:r>
        <w:rPr>
          <w:rFonts w:ascii="Times New Roman" w:hAnsi="Times New Roman" w:eastAsia="Times New Roman" w:cs="Times New Roman"/>
          <w:b w:val="0"/>
          <w:sz w:val="32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b w:val="0"/>
          <w:sz w:val="32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b w:val="0"/>
          <w:sz w:val="32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b w:val="0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Не навредить!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Придерживайтесь следующих рекомендаций: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Рационально подходите к выбору удобрений, не кидайтесь в крайности – использовать только органику или только минеральные смеси. При таком подходе никогда не получить от растений тот максимальный эффект декоративности или урожайности, на который они способны. Используйте удобрения в комплексе.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Соблюдайте меру в применении как органических, так и минеральных удобрений. Не нужно ежегодно вносить на участок по 5 телег навоза или по 5 кг азофоски. Помните, что навоз действует 3 года после однократного внесения, и не под все растения его можно вносить. Корректируйте действие навоза внесением компоста, травяных настоев и минеральных удобрений. 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Старайтесь применять комплексные минеральные удобрения, то есть те, в которых содержатся и макро- и микроэлементы. Эти удобрения могут быть в жидкой форме – «Гумистар», «Исполин», «Дарина» и другие, а также в виде гранул, кристаллов или порошка – удобрения марки «Кемира», «Агрикола», «Ортон» и многие другие.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Отдавайте образцы почв на комплексный анализ (содержание гумуса, питательных элементов, кислотность) в лаборатории хотя бы 1 раз в 3 года. Это поможет вам грамотно подойти не только к использованию удобрений, но и к выбору выращиваемых растений, понять, что им необходимо и на какой результат вы можете рассчитывать.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того чтобы снять дефицит какого-либо элемента питания, важно не ошибиться в диагностике и дать именно тот элемент, который необходим растению в данный момент. Вот тут не обойтись без простых удобрений, то есть тех, которые содержат всего один элемент питания – аммиачной селитры, борной кислоты и других, а так же смесей микроэлементов  - «Цитовит», «Микровит» и других.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Применять одно и то же удобрение весь сезон (с весны до осени) не рекомендуется. Особое внимание обратите на процентное содержание азота. Если его в удобрении более 5%, удобрение можно использовать с весны до 15 июля. После 15 июля, когда растения начинают подготовку к зиме, избыток азота нежелателен и даже вреден, поэтому выбирайте удобрения без азота или те, в которых его не более 5% (например, «Кемира-осеннее»). Данная рекомендация верна для всех многолетних плодовых и декоративных культур. Овощные культуры, как правило, выращиваются за один сезон, поэтому их кормят по другой схеме, не сильно ограничивая в азоте.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Если вы пользуетесь простыми удобрениями (содержащими 1-2 элемента питания), а также комплексными типа нитрофоски (но содержащими только 3 элемента - азот, фосфор, калий), для полноценного питания растений смешивайте их с удобрениями другого минерального состава. Обязательно изучите правила смешивания удобрений. Так, например, нельзя смешивать мочевину с аммиачной селитрой, а нитрофоску с хлористым калием. Не храните долго полученную смесь, иначе она может не только потерять много питательных веществ, но и приобрести нежелательные свойства.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Вносите удобрения дробно, по нескольку раз за сезон. Для каждой культуры существует четко выверенное количество удобрений и число проводимых подкормок. Удобрение должно быть сбалансированным по содержанию элементов. При использовании удобрений «на глаз» мы не достигаем необходимого эффекта декоративности и урожайности, более того - вредим растениям, окружающей среде, своему здоровью.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солнечную, теплую погоду удобрения усваиваются растениями быстрее, поэтому проводить подкормки следует 1 раз в неделю. Если погода пасмурная, холодная, усвоение удобрений идет медленнее, подкормки следует проводить 1 раз в 10-14 дней. Если действовать по этому принципу и соблюдать дозировку, не будет опасности накопления нитратов.</w:t>
      </w:r>
    </w:p>
    <w:p>
      <w:pPr>
        <w:pStyle w:val="5"/>
        <w:shd w:val="clear" w:color="auto" w:fill="FFFFFF"/>
        <w:spacing w:before="0" w:beforeAutospacing="0" w:after="75" w:afterAutospacing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Пути попадания нитратов в организм человека.</w:t>
      </w:r>
    </w:p>
    <w:p>
      <w:pPr>
        <w:pStyle w:val="5"/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Основные пути попадания нитратов  в организм человека .</w:t>
      </w:r>
    </w:p>
    <w:p>
      <w:pPr>
        <w:pStyle w:val="5"/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1. Через продукты питания: </w:t>
      </w:r>
    </w:p>
    <w:p>
      <w:pPr>
        <w:pStyle w:val="5"/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а) растительного происхождения;</w:t>
      </w:r>
    </w:p>
    <w:p>
      <w:pPr>
        <w:pStyle w:val="5"/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 xml:space="preserve"> б) животного происхождения;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 Через питьевую воду.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Через лекарственные препараты.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180" w:afterAutospacing="0"/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способности накапливать нитраты овощи, плоды и фрукты делятся на 3 группы:</w:t>
      </w:r>
    </w:p>
    <w:p>
      <w:pPr>
        <w:pStyle w:val="5"/>
        <w:shd w:val="clear" w:color="auto" w:fill="FFFFFF"/>
        <w:spacing w:after="180"/>
        <w:ind w:left="360"/>
        <w:rPr>
          <w:rFonts w:ascii="Helvetica" w:hAnsi="Helvetica"/>
          <w:color w:val="222222"/>
          <w:shd w:val="clear" w:color="auto" w:fill="FEFEFE"/>
        </w:rPr>
      </w:pPr>
      <w:r>
        <w:rPr>
          <w:bCs/>
          <w:color w:val="333333"/>
          <w:sz w:val="28"/>
          <w:szCs w:val="28"/>
          <w:shd w:val="clear" w:color="auto" w:fill="FFFFFF"/>
        </w:rPr>
        <w:t>Способность</w:t>
      </w:r>
      <w:r>
        <w:rPr>
          <w:color w:val="333333"/>
          <w:sz w:val="28"/>
          <w:szCs w:val="28"/>
          <w:shd w:val="clear" w:color="auto" w:fill="FFFFFF"/>
        </w:rPr>
        <w:t> к </w:t>
      </w:r>
      <w:r>
        <w:rPr>
          <w:bCs/>
          <w:color w:val="333333"/>
          <w:sz w:val="28"/>
          <w:szCs w:val="28"/>
          <w:shd w:val="clear" w:color="auto" w:fill="FFFFFF"/>
        </w:rPr>
        <w:t>накоплению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</w:rPr>
        <w:t>нитратов</w:t>
      </w:r>
      <w:r>
        <w:rPr>
          <w:color w:val="333333"/>
          <w:sz w:val="28"/>
          <w:szCs w:val="28"/>
          <w:shd w:val="clear" w:color="auto" w:fill="FFFFFF"/>
        </w:rPr>
        <w:t> у разных растений неодинакова. 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Высокое содержание  (до 5000 мг/кг сырой массы):</w:t>
      </w:r>
      <w:r>
        <w:rPr>
          <w:color w:val="000000"/>
          <w:sz w:val="28"/>
          <w:szCs w:val="28"/>
        </w:rPr>
        <w:t xml:space="preserve">  салат, шпинат, свекла, укроп, листовая капуста, редис, зелёный лук, дыни, арбузы;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Среднее содержание  (300 – 600 мг): </w:t>
      </w:r>
      <w:r>
        <w:rPr>
          <w:color w:val="000000"/>
          <w:sz w:val="28"/>
          <w:szCs w:val="28"/>
        </w:rPr>
        <w:t>цветная капуста, кабачки, тыквы, репа, редька, белокочанная капуста, хрен, морковь, огурцы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Низкое содержание  (10 – 80 мг):</w:t>
      </w:r>
      <w:r>
        <w:rPr>
          <w:color w:val="000000"/>
          <w:sz w:val="28"/>
          <w:szCs w:val="28"/>
        </w:rPr>
        <w:t xml:space="preserve">  брюссельская капуста, горох, щавель, фасоль, картофель, томаты, репчатый лук, фрукты и ягоды.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Главные причины и особенности накопления нитратов и нитритов в растениях.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Спровоцировать чрезмерное накопление нитратов может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Высокие дозы азотных удобрений</w:t>
      </w:r>
    </w:p>
    <w:p>
      <w:pPr>
        <w:pStyle w:val="1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Нерациональное, халатное использование химических удобрений, чрезмерные дозы их приводят к сильному накоплению нитратов. Содержание нитратов возрастает сильнее при использовании нитратных удобрений (</w:t>
      </w:r>
      <w:r>
        <w:rPr>
          <w:rStyle w:val="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натриевая селитра,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кальциевая селитра</w:t>
      </w:r>
      <w:r>
        <w:rPr>
          <w:rFonts w:ascii="Times New Roman" w:hAnsi="Times New Roman" w:cs="Times New Roman"/>
          <w:sz w:val="28"/>
          <w:szCs w:val="28"/>
        </w:rPr>
        <w:t xml:space="preserve"> ), чем при употреблении аммонийных (</w:t>
      </w:r>
      <w:r>
        <w:rPr>
          <w:rStyle w:val="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мочевина и сульфат аммония)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Несбалансированность минерального питания.</w:t>
      </w:r>
    </w:p>
    <w:p>
      <w:pPr>
        <w:pStyle w:val="12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минеральном питании растений имеет сбалансированность элементов питания. Одностороннее внесение азотных удобрений  приводит к снижению качества продукции — уменьшению сахаров, ухудшению сохранности вследствие задержки созревания и накоплению  нитратов. Очень важно - азотные удобрения следует вносить в комплексе с фосфорными и калийными удобрениями.</w:t>
      </w:r>
    </w:p>
    <w:p>
      <w:pPr>
        <w:pStyle w:val="5"/>
        <w:numPr>
          <w:ilvl w:val="0"/>
          <w:numId w:val="5"/>
        </w:numPr>
        <w:spacing w:line="216" w:lineRule="atLeast"/>
        <w:rPr>
          <w:sz w:val="28"/>
          <w:szCs w:val="28"/>
        </w:rPr>
      </w:pPr>
      <w:r>
        <w:rPr>
          <w:b/>
          <w:sz w:val="28"/>
          <w:szCs w:val="28"/>
        </w:rPr>
        <w:t>Сроки азотных подкормок.</w:t>
      </w:r>
      <w:r>
        <w:rPr>
          <w:sz w:val="28"/>
          <w:szCs w:val="28"/>
        </w:rPr>
        <w:t xml:space="preserve"> </w:t>
      </w:r>
    </w:p>
    <w:p>
      <w:pPr>
        <w:pStyle w:val="5"/>
        <w:numPr>
          <w:ilvl w:val="0"/>
          <w:numId w:val="7"/>
        </w:numPr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>Очень важное значение для качества овощной продукции имеют сроки азотных подкормок. Некоторые садоводы полагают, что чем больше удобрений, тем лучше. И применяют их  весь сезон. Проведенные в конце июня – начале июля подкормки могут быть полезными растениям, испытывающим недостаток азота. Более поздние, особенно в период массового созревания кочанов и корнеплодов, затягивают вегетацию растений, замедляют биосинтез сахаров и сухого вещества, вызывают избыточное накопление нитратов.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Слабая освещенность</w:t>
      </w: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Нормальная освещённость растений снижает содержание нитратов, поэтому в тепличных растениях нитратов больше . Применение малопрозрачной пленки, загрязнение стекла теплицы  увеличивает их содержание.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Уборка недозревшей продукции.</w:t>
      </w:r>
    </w:p>
    <w:p>
      <w:pPr>
        <w:pStyle w:val="5"/>
        <w:numPr>
          <w:ilvl w:val="0"/>
          <w:numId w:val="7"/>
        </w:numPr>
        <w:spacing w:line="216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Максимальное количество нитратов  накапливается в растениях в период созревания. К моменту сбора урожая большая часть азотистых соединений распадается. Поэтому постарайтесь не употреблять в пищу недозрелые овощи и фрукты.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нитратов зависит  от возраста растений.</w:t>
      </w:r>
    </w:p>
    <w:p>
      <w:pPr>
        <w:pStyle w:val="12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молодых органах их больше (кроме шпината и овса). Меньше накапливается нитратов в гибридных растениях. Нитратов больше в ранних , чем в поздних овощах.</w:t>
      </w:r>
      <w:r>
        <w:rPr>
          <w:sz w:val="28"/>
          <w:szCs w:val="28"/>
        </w:rPr>
        <w:t xml:space="preserve"> </w:t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Видовые и сортовые особенности растений.</w:t>
      </w:r>
    </w:p>
    <w:p>
      <w:pPr>
        <w:pStyle w:val="5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указаны сорта некоторых овощных культур, в которых содержание нитратов в период сбора урожая значительно отличается друг от друга.</w:t>
      </w:r>
    </w:p>
    <w:p>
      <w:pPr>
        <w:pStyle w:val="5"/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596255" cy="8191500"/>
            <wp:effectExtent l="19050" t="0" r="4248" b="0"/>
            <wp:docPr id="6" name="Рисунок 1" descr="https://him.1sept.ru/2001/31/no31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https://him.1sept.ru/2001/31/no31_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681" cy="81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факторов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(температура, влажность воздуха, почва, интенсивность и продолжительность светового освещения):</w:t>
      </w:r>
    </w:p>
    <w:p>
      <w:pPr>
        <w:pStyle w:val="5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чем длиннее световой день, тем меньше нитратов в растениях;</w:t>
      </w:r>
    </w:p>
    <w:p>
      <w:pPr>
        <w:pStyle w:val="5"/>
        <w:numPr>
          <w:ilvl w:val="0"/>
          <w:numId w:val="9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 неблагоприятных погодных условиях ( холодное и пасмурное  лето, так и чрезмерно жаркое) накопление нитратов в овощах возрастает. Так овощи из Средней Азии часто отличаются повышенным содержанием нитратов именно по этой причине.</w:t>
      </w:r>
    </w:p>
    <w:p>
      <w:pPr>
        <w:pStyle w:val="5"/>
        <w:numPr>
          <w:ilvl w:val="0"/>
          <w:numId w:val="9"/>
        </w:numPr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>Влияет на накопление нитратов и густота стояния растений. Как при изреженности посадок, так и при их загущенности – нитраты накапливаются сильнее. Только по разным причинам. В первом случае с повышенной площади питания растения получают больше азота, а во втором – это результат затенения и недостатка света. Поэтому, уважаемые садоводы, выдерживая оптимальное расстояние между растениями на ваших грядках, вы не только повышаете урожай, но и способствуете снижению содержания в нем нитратов.</w:t>
      </w:r>
    </w:p>
    <w:p>
      <w:pPr>
        <w:pStyle w:val="5"/>
        <w:numPr>
          <w:ilvl w:val="0"/>
          <w:numId w:val="9"/>
        </w:numPr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 xml:space="preserve">Содержание нитратов в растениях зависит от свойств почвы. </w:t>
      </w:r>
    </w:p>
    <w:p>
      <w:pPr>
        <w:pStyle w:val="5"/>
        <w:numPr>
          <w:ilvl w:val="0"/>
          <w:numId w:val="5"/>
        </w:numPr>
        <w:spacing w:line="21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Болезни и вредители.</w:t>
      </w:r>
      <w:r>
        <w:rPr>
          <w:sz w:val="28"/>
          <w:szCs w:val="28"/>
        </w:rPr>
        <w:t xml:space="preserve"> </w:t>
      </w:r>
    </w:p>
    <w:p>
      <w:pPr>
        <w:pStyle w:val="5"/>
        <w:numPr>
          <w:ilvl w:val="0"/>
          <w:numId w:val="10"/>
        </w:numPr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>Все, что нарушает рост и развитие растений - способствует накоплению нитратов в растениях. Поэтому, применяя меры борьбы с вредителями и болезнями, мы тем самым снижаем риск повышенного содержания нитратов в растениях.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Условия хранения.</w:t>
      </w:r>
    </w:p>
    <w:p>
      <w:pPr>
        <w:pStyle w:val="5"/>
        <w:numPr>
          <w:ilvl w:val="0"/>
          <w:numId w:val="10"/>
        </w:numPr>
        <w:shd w:val="clear" w:color="auto" w:fill="FFFFFF"/>
        <w:spacing w:before="0" w:beforeAutospacing="0" w:after="75" w:afterAutospacing="0"/>
        <w:rPr>
          <w:b/>
          <w:sz w:val="28"/>
          <w:szCs w:val="28"/>
        </w:rPr>
      </w:pPr>
      <w:r>
        <w:rPr>
          <w:sz w:val="28"/>
          <w:szCs w:val="28"/>
        </w:rPr>
        <w:t>Хранение листовых овощей, загрязненных землей и с поврежденными листьями приводит к более быстрому проникновению бактерий внутрь листьев и образованию в них нитритов. Поэтому при хранении листовых овощей важно не допускать загрязнения и повреждения листьев</w:t>
      </w:r>
    </w:p>
    <w:p>
      <w:pPr>
        <w:pStyle w:val="5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На содержание нитратов влияют и условия хранения растений. Установлено, что при хранении овощей в открытых ёмкостях вместе с гнилыми овощами увеличивается содержание нитратов в них.</w:t>
      </w:r>
    </w:p>
    <w:p>
      <w:pPr>
        <w:pStyle w:val="5"/>
        <w:numPr>
          <w:ilvl w:val="0"/>
          <w:numId w:val="11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Овощи, богатые нитратами следует хранить в течении короткого времени и, желательно, в прохладном и тёмном месте. Нельзя хранить овощи битые, повреждённые. Овощи лучше собирать с огорода вечером.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Распределение нитратов в различных видах овощей и фруктов.</w:t>
      </w:r>
    </w:p>
    <w:p>
      <w:pPr>
        <w:pStyle w:val="5"/>
        <w:shd w:val="clear" w:color="auto" w:fill="FFFFFF"/>
        <w:spacing w:before="0" w:beforeAutospacing="0" w:after="300" w:afterAutospacing="0"/>
        <w:ind w:left="720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безопасного питания, нам надо знать в какой части растений нитраты концентрируются больше всего. </w:t>
      </w:r>
      <w:r>
        <w:rPr>
          <w:sz w:val="28"/>
          <w:szCs w:val="28"/>
          <w:shd w:val="clear" w:color="auto" w:fill="FFFFFF"/>
        </w:rPr>
        <w:t>Нитраты распределяются в разных овощах неравномерно, кон</w:t>
      </w:r>
      <w:r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центрируясь в определенных зонах - это  </w:t>
      </w:r>
    </w:p>
    <w:p>
      <w:pPr>
        <w:pStyle w:val="5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связано с физиологической специализацией и морфологическими особенностями отдельных органов возделываемых культур, типом и расположением листьев, размером листовых черешков и жилок, диаметром центрального цилиндра в корнеплодах.  Так, нитраты практически отсутствуют в зерне, злаковых культур. </w:t>
      </w:r>
      <w:r>
        <w:rPr>
          <w:color w:val="000000"/>
          <w:sz w:val="28"/>
          <w:szCs w:val="28"/>
          <w:shd w:val="clear" w:color="auto" w:fill="FFFFFF"/>
        </w:rPr>
        <w:t>Нитраты в основном скапливаются в корнях, корнеплодах, стеблях, черешках и крупных жилках листьев, значительно меньше их в плодах, причём больше в зеленых, чем в спелых. </w:t>
      </w:r>
      <w:r>
        <w:rPr>
          <w:color w:val="000000"/>
          <w:sz w:val="28"/>
          <w:szCs w:val="28"/>
        </w:rPr>
        <w:t xml:space="preserve"> Высокое содержание нитратов в стеблях и черешках вызвано тем, что они являются местом транспорта нитратов к другим органам растений.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>Арбуз, дыня — наибольшее количество нитратов содержит незрелая мякоть около кожуры.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середине корнеплодов моркови уровень нитратов выше, чем в коре, и снижается в направлении от кончика корня к верхушке.</w:t>
      </w: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 xml:space="preserve"> 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 xml:space="preserve">Укроп, петрушка, сельдерей — основная масса нитратов находится в стебле, в листьях их вдвое меньше. 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BFAF9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огурцах и кабачках наибольшее содержание нитратов – в плодоножке и под кожурой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чем в семенной камере и мякоти. </w:t>
      </w:r>
      <w:r>
        <w:rPr>
          <w:rFonts w:ascii="Times New Roman" w:hAnsi="Times New Roman" w:cs="Times New Roman"/>
          <w:color w:val="333333"/>
          <w:sz w:val="28"/>
          <w:szCs w:val="28"/>
        </w:rPr>
        <w:t>Темно-зеленые огурцы перекормлены нитратами, у хороших огурцов окрас нежно-травяной;</w:t>
      </w:r>
    </w:p>
    <w:p>
      <w:pPr>
        <w:pStyle w:val="12"/>
        <w:numPr>
          <w:ilvl w:val="0"/>
          <w:numId w:val="12"/>
        </w:numPr>
        <w:spacing w:after="0" w:line="240" w:lineRule="auto"/>
        <w:rPr>
          <w:rFonts w:ascii="PT Sans" w:hAnsi="PT Sans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белокочанной капусте наибольшее количество нитратов находится в верхушке стебля (кочерыжке). Верхние листья кочана содержат нитратов в 2 раза больше, чем внутренни</w:t>
      </w:r>
      <w:r>
        <w:rPr>
          <w:rFonts w:ascii="PT Sans" w:hAnsi="PT Sans" w:eastAsia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Высокое содержание нитратов в столовой свекле  в верхней и нижней части корнеплода .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клубнях картофеля низкий уровень нитратов содержится в мякоти , а в кожуре и сердцевине их содержание  больше.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Томаты - </w:t>
      </w: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>наибольшее количество нитратов содержится в сердцевине.</w:t>
      </w:r>
    </w:p>
    <w:p>
      <w:pPr>
        <w:pStyle w:val="12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>Яблоки,груши - наибольшее количество нитратов содержится в кожуре.</w:t>
      </w:r>
    </w:p>
    <w:p>
      <w:pPr>
        <w:shd w:val="clear" w:color="auto" w:fill="FFFFFF"/>
        <w:spacing w:before="168" w:after="168" w:line="240" w:lineRule="auto"/>
        <w:ind w:left="-120"/>
        <w:jc w:val="both"/>
        <w:rPr>
          <w:rFonts w:ascii="Arial" w:hAnsi="Arial" w:cs="Arial"/>
          <w:color w:val="333333"/>
        </w:rPr>
      </w:pPr>
    </w:p>
    <w:p>
      <w:pPr>
        <w:pStyle w:val="3"/>
        <w:shd w:val="clear" w:color="auto" w:fill="FFFFFF"/>
        <w:spacing w:before="0" w:beforeAutospacing="0" w:after="0" w:afterAutospacing="0"/>
        <w:ind w:left="72" w:firstLine="708"/>
        <w:rPr>
          <w:bCs w:val="0"/>
          <w:spacing w:val="11"/>
          <w:sz w:val="32"/>
          <w:szCs w:val="32"/>
        </w:rPr>
      </w:pPr>
      <w:r>
        <w:rPr>
          <w:bCs w:val="0"/>
          <w:spacing w:val="11"/>
          <w:sz w:val="32"/>
          <w:szCs w:val="32"/>
        </w:rPr>
        <w:t>Влияние нитратов на организм человека</w:t>
      </w:r>
      <w:bookmarkStart w:id="0" w:name="Влияние-нитратов-на-организм-человека"/>
      <w:bookmarkEnd w:id="0"/>
    </w:p>
    <w:p>
      <w:pPr>
        <w:pStyle w:val="3"/>
        <w:shd w:val="clear" w:color="auto" w:fill="FFFFFF"/>
        <w:spacing w:before="0" w:beforeAutospacing="0" w:after="0" w:afterAutospacing="0"/>
        <w:rPr>
          <w:bCs w:val="0"/>
          <w:spacing w:val="11"/>
          <w:sz w:val="32"/>
          <w:szCs w:val="32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Нитраты в овощах и фруктах</w:t>
      </w:r>
      <w:r>
        <w:rPr>
          <w:rFonts w:ascii="Arial" w:hAnsi="Arial" w:cs="Arial"/>
          <w:color w:val="333333"/>
          <w:sz w:val="21"/>
          <w:szCs w:val="21"/>
          <w:shd w:val="clear" w:color="auto" w:fill="FBFA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>в небольших количествах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AF9"/>
        </w:rPr>
        <w:t>присутствуют всегда, но если при выращивании применялись чрезмерно высокие дозы азотных или органических удобрений, то содержание их возрастает в несколько раз</w:t>
      </w:r>
      <w:r>
        <w:rPr>
          <w:rFonts w:ascii="Arial" w:hAnsi="Arial" w:cs="Arial"/>
          <w:color w:val="333333"/>
          <w:sz w:val="21"/>
          <w:szCs w:val="21"/>
          <w:shd w:val="clear" w:color="auto" w:fill="FBFAF9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Последнее время содержание нитратов в овощах и фруктах  растёт. Вот тут и  начинаются все наши беды.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Влияние нитратов на организм человека само по себе малотоксичное. При умеренном содержании нитратов в пище и воде, не приводит  ни к каким последствиям. Они не накапливаются в организме и легко выводятся из него. </w:t>
      </w:r>
      <w:r>
        <w:rPr>
          <w:rFonts w:ascii="Times New Roman" w:hAnsi="Times New Roman" w:cs="Times New Roman"/>
          <w:sz w:val="28"/>
          <w:szCs w:val="28"/>
        </w:rPr>
        <w:t>Вред здоровью наносят  нитриты.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65% нитратов превращаются в нитриты уже в полости рта. Нитриты окисляют гемоглобин до метагемоглобина, имеющую тёмную коричневую окраску.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кровь хуже справляется со своей основной функцией – снабжением всех клеток тканей кислородом, что приводит к гипоксии.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 метагемоглобина в организме – 2%, а большее его количество вызывает различные заболевания. При 40% метагемоглобина в крови человек может умереть.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 нитриты в желудочно–кишечном тракте человека и животных, соединяются с аминами и образуются другие не менее опасные вещества – нитрозамины, воздействие которых тоже приводит к проблемам со здоровьем.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Нитрозоамины, обладают гепатотоксическими свойствами. Вызывают заболевание печени, в частности гепатит. Нитриты ведут к хронической интоксикации организма, ослабляют иммунную систему, снижают умственную и физическую работоспособность, отрицательное воздействие на эндокринные железы и сердечнососудистую систему, проявляют мутагенные и эмбринотоксические свойства.</w:t>
      </w:r>
    </w:p>
    <w:p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Особенно опасны нитраты для грудных детей, т.к. их ферментная основа несовершенна и восстановление метгемоглобина в гемоглобин идёт медленно. </w:t>
      </w:r>
      <w:r>
        <w:rPr>
          <w:sz w:val="28"/>
          <w:szCs w:val="28"/>
        </w:rPr>
        <w:t xml:space="preserve">У беременных женщин возникают выкидыши, а у мужчин — снижение </w:t>
      </w:r>
      <w:r>
        <w:rPr>
          <w:color w:val="222222"/>
          <w:sz w:val="28"/>
          <w:szCs w:val="28"/>
        </w:rPr>
        <w:t>потенции.</w:t>
      </w:r>
    </w:p>
    <w:p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Симптомы отравления нитратами.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поступления нитратов в организм и длительности воздействия можно говорить об остром или хроническом отравлении. Чаще отравление  отмечается у людей, страдающих заболеваниями желудочно-кишечного тракта и дыхательной системы.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же определить, что человек отравился нитратами? Какие у этого отравления симптомы.  Время проявления признаков отравления будет зависеть от того, насколько чувствителен  организм, веса,  возраста и,  от того, сколько  съели этих овощей (фруктов).</w:t>
      </w:r>
    </w:p>
    <w:p>
      <w:pPr>
        <w:pStyle w:val="12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человека может тошнить, далее начинаются рвота и понос. Особый признак отравления именно нитратами - увеличенная и плотная печень с болезненными ощущениями. </w:t>
      </w:r>
    </w:p>
    <w:p>
      <w:pPr>
        <w:pStyle w:val="12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слабеет пульс, он становится аритмичным. Снижается артериальное давление, учащается дыхание, конечности становятся холодными. Если первая помощь не будет оказана вовремя, начинает болеть голова, шумит в ушах. Мышцы лица судорожно сокращаются, движения становятся нескоординированными. Наблюдается ярко выраженная слабость. При тяжёлой форме отравления человек теряет сознание и даже может впасть в кому. Также наблюдается угнетение психики. </w:t>
      </w:r>
    </w:p>
    <w:tbl>
      <w:tblPr>
        <w:tblStyle w:val="9"/>
        <w:tblW w:w="5000" w:type="pct"/>
        <w:tblInd w:w="0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F8F8F8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shd w:val="clear" w:color="auto" w:fill="F8F8F8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2"/>
            <w:shd w:val="clear" w:color="auto" w:fill="F8F8F8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D1D1D"/>
                <w:sz w:val="28"/>
                <w:szCs w:val="28"/>
                <w:lang w:eastAsia="ru-RU"/>
              </w:rPr>
            </w:pPr>
          </w:p>
        </w:tc>
      </w:tr>
    </w:tbl>
    <w:p>
      <w:pPr>
        <w:shd w:val="clear" w:color="auto" w:fill="FFFFFF"/>
        <w:spacing w:before="60" w:after="60" w:line="240" w:lineRule="auto"/>
        <w:ind w:right="75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ind w:firstLine="708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Способы снижения содержания нитратов в продуктах</w:t>
      </w:r>
    </w:p>
    <w:p>
      <w:pPr>
        <w:rPr>
          <w:rFonts w:ascii="Arial" w:hAnsi="Arial" w:eastAsia="Times New Roman" w:cs="Arial"/>
          <w:b/>
          <w:bCs/>
          <w:color w:val="045F2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Рассмотрим , как можно уменьшить содержание нитратов в овощах и фруктах:</w:t>
      </w:r>
      <w:r>
        <w:rPr>
          <w:rFonts w:ascii="Arial" w:hAnsi="Arial" w:cs="Arial"/>
          <w:color w:val="000000"/>
        </w:rPr>
        <w:t xml:space="preserve"> 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Механическая очистка</w:t>
      </w:r>
      <w:r>
        <w:rPr>
          <w:rFonts w:ascii="Times New Roman" w:hAnsi="Times New Roman" w:eastAsia="Times New Roman" w:cs="Times New Roman"/>
          <w:b/>
          <w:bCs/>
          <w:color w:val="21292D"/>
          <w:sz w:val="28"/>
          <w:szCs w:val="28"/>
          <w:lang w:eastAsia="ru-RU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Удаляйте зеленые покрывающие листья кочанов и кочерыжки капусты, толстых черенков листвы в зеленых растениях.</w:t>
      </w:r>
      <w:r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  <w:t xml:space="preserve"> Полностью срезайте зелёные участки  с картофеля и моркови.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  <w:t>На 1,5 см с обеих сторон обрезайте огурцы, кабачки, баклажаны, томаты, лук и свёклу.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Механическая очистка продуктов: картофеля, свеклы, моркови, капусты и др. снижает содержимое нитратов на 10%.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Мойка.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Перед приготовлением пищи обязательно тщательно мыть овощи и фрукты проточной водой. Это снижает количество нитратов на 20%;</w:t>
      </w:r>
    </w:p>
    <w:p>
      <w:pPr>
        <w:pStyle w:val="5"/>
        <w:numPr>
          <w:ilvl w:val="0"/>
          <w:numId w:val="13"/>
        </w:numPr>
        <w:shd w:val="clear" w:color="auto" w:fill="FFFFFF"/>
        <w:rPr>
          <w:color w:val="242424"/>
          <w:sz w:val="28"/>
          <w:szCs w:val="28"/>
          <w:shd w:val="clear" w:color="auto" w:fill="F8F8F8"/>
        </w:rPr>
      </w:pPr>
      <w:r>
        <w:rPr>
          <w:b/>
          <w:bCs/>
          <w:color w:val="21292D"/>
          <w:sz w:val="28"/>
          <w:szCs w:val="28"/>
        </w:rPr>
        <w:t>Вымачивание в воде.</w:t>
      </w:r>
      <w:r>
        <w:rPr>
          <w:rFonts w:ascii="PT Sans" w:hAnsi="PT Sans"/>
          <w:color w:val="000000"/>
          <w:u w:val="single"/>
        </w:rPr>
        <w:t xml:space="preserve"> </w:t>
      </w:r>
    </w:p>
    <w:p>
      <w:pPr>
        <w:pStyle w:val="5"/>
        <w:shd w:val="clear" w:color="auto" w:fill="FFFFFF"/>
        <w:ind w:firstLine="360"/>
        <w:rPr>
          <w:color w:val="242424"/>
          <w:sz w:val="28"/>
          <w:szCs w:val="28"/>
          <w:shd w:val="clear" w:color="auto" w:fill="F8F8F8"/>
        </w:rPr>
      </w:pPr>
      <w:r>
        <w:rPr>
          <w:color w:val="333333"/>
          <w:sz w:val="28"/>
          <w:szCs w:val="28"/>
        </w:rPr>
        <w:t xml:space="preserve">Нитраты хорошо растворяются в воде, и с повышением температуры растворимость их возрастает. Поэтому приемы, в основе которых лежит обработка продукта водой: вымачивание, бланширование, вываривание  оказывают содействие снижению нитратов в продукте.  Например, вымачивание на протяжении 1 часа картофеля, моркови, свеклы, капусты приводит к снижению концентрации нитратов на 5-30%. </w:t>
      </w:r>
      <w:r>
        <w:rPr>
          <w:color w:val="242424"/>
          <w:sz w:val="28"/>
          <w:szCs w:val="28"/>
          <w:shd w:val="clear" w:color="auto" w:fill="F8F8F8"/>
        </w:rPr>
        <w:t>Величина снижения нитратов при вымачивании зависит также от формы овощей. Так, при вымачивании в воде измельченной свеклы, моркови, капусты, картофеля снижение в 1,5-4,4 раз большее, чем при вымачивании целых овощей.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помнить, что при усиленной мойке и бланшировании (обваривании кипятком) овощей в воду уходят не только нитраты, но и ценные вещества: витамины, минеральные соли и др.</w:t>
      </w:r>
    </w:p>
    <w:p>
      <w:pPr>
        <w:shd w:val="clear" w:color="auto" w:fill="FFFFFF"/>
        <w:spacing w:before="60" w:after="60" w:line="240" w:lineRule="auto"/>
        <w:ind w:right="75" w:firstLine="360"/>
        <w:rPr>
          <w:rFonts w:ascii="Times New Roman" w:hAnsi="Times New Roman" w:eastAsia="Times New Roman" w:cs="Times New Roman"/>
          <w:bCs/>
          <w:color w:val="21292D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21292D"/>
          <w:sz w:val="28"/>
          <w:szCs w:val="28"/>
          <w:lang w:eastAsia="ru-RU"/>
        </w:rPr>
        <w:t>Более быстрый вариант – мытьё овощей в содовом растворе (на 1 л воды 1 ст. л. соды). Не забудьте хорошо сполоснуть овощи перед употреблением.</w:t>
      </w:r>
    </w:p>
    <w:p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Варка овощей без использования алюминиевой посуды снижает уровень нитратов на 80%. Очищенный картофель следует варить в двух водах, так как  нитраты  переходят в отвар и его употребление нежелательно. Отвар нужно сливать горячим</w:t>
      </w:r>
      <w:r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  <w:t xml:space="preserve"> , т.к. при остывании все нитраты возвращаются  обратно в овощи.</w:t>
      </w:r>
    </w:p>
    <w:p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21292D"/>
          <w:sz w:val="28"/>
          <w:szCs w:val="28"/>
          <w:lang w:eastAsia="ru-RU"/>
        </w:rPr>
        <w:t>Варите и тушите овощи в посуде без крышки! Особенно кабачки, свёклу и капусту.</w:t>
      </w:r>
    </w:p>
    <w:p>
      <w:pPr>
        <w:shd w:val="clear" w:color="auto" w:fill="FFFFFF"/>
        <w:spacing w:after="0" w:line="240" w:lineRule="auto"/>
        <w:ind w:left="720" w:firstLine="696"/>
        <w:textAlignment w:val="baseline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</w:p>
    <w:p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292D"/>
          <w:sz w:val="28"/>
          <w:szCs w:val="28"/>
          <w:lang w:eastAsia="ru-RU"/>
        </w:rPr>
        <w:t>Замороженные овощи размораживайте непосредственно перед приготовлением.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1292D"/>
          <w:sz w:val="28"/>
          <w:szCs w:val="28"/>
          <w:lang w:eastAsia="ru-RU"/>
        </w:rPr>
        <w:t>Жарка, тушение и приготовление на пару.</w:t>
      </w:r>
      <w:r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  <w:t xml:space="preserve"> </w:t>
      </w:r>
    </w:p>
    <w:p>
      <w:pPr>
        <w:spacing w:before="100" w:beforeAutospacing="1" w:after="100" w:afterAutospacing="1" w:line="336" w:lineRule="atLeast"/>
        <w:textAlignment w:val="top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  <w:t>Количество нитратов в овощах при готовке снижается всего на 10%.</w:t>
      </w:r>
    </w:p>
    <w:p>
      <w:pPr>
        <w:pStyle w:val="12"/>
        <w:numPr>
          <w:ilvl w:val="0"/>
          <w:numId w:val="13"/>
        </w:numPr>
        <w:spacing w:before="100" w:beforeAutospacing="1" w:after="100" w:afterAutospacing="1" w:line="336" w:lineRule="atLeast"/>
        <w:textAlignment w:val="top"/>
        <w:rPr>
          <w:rFonts w:ascii="Times New Roman" w:hAnsi="Times New Roman" w:eastAsia="Times New Roman" w:cs="Times New Roman"/>
          <w:color w:val="21292D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Соление, маринование и квашение</w:t>
      </w:r>
      <w:r>
        <w:rPr>
          <w:rFonts w:ascii="Times New Roman" w:hAnsi="Times New Roman" w:eastAsia="Times New Roman" w:cs="Times New Roman"/>
          <w:b/>
          <w:bCs/>
          <w:color w:val="21292D"/>
          <w:sz w:val="28"/>
          <w:szCs w:val="28"/>
          <w:lang w:eastAsia="ru-RU"/>
        </w:rPr>
        <w:t>.</w:t>
      </w:r>
    </w:p>
    <w:p>
      <w:pPr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Соление, маринование и квашение овощей снижает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нитратов  до 20-25%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 квашении капусты содержание нитратов уменьшается в 2-3 раза,  при мариновании – в 3 раза. Заквашенную капусту употреблять лучше не раньше, чем через неделю, когда большая часть нитратов переходит в рассол.</w:t>
      </w:r>
    </w:p>
    <w:p>
      <w:pPr>
        <w:pStyle w:val="12"/>
        <w:numPr>
          <w:ilvl w:val="0"/>
          <w:numId w:val="13"/>
        </w:numPr>
        <w:spacing w:before="100" w:beforeAutospacing="1" w:after="100" w:afterAutospacing="1" w:line="336" w:lineRule="atLeast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Можно попробовать еще один способ обезвреживания: перед тем, как есть овощи или фрукты, в которых могут быть нитраты, примите аскорбиновую кислоту — витамин С тормозит образование нитроза аминов в организме. </w:t>
      </w:r>
    </w:p>
    <w:p>
      <w:pPr>
        <w:pStyle w:val="12"/>
        <w:spacing w:before="100" w:beforeAutospacing="1" w:after="100" w:afterAutospacing="1" w:line="336" w:lineRule="atLeast"/>
        <w:ind w:left="36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Лимонная кислота или гранатовый сок обладают способностью обезвреживать нитратные соединения. Добавляйте их в салаты или сбрызгивайте овощи перед приготовлением. 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салатами нужно обращаться очень осторожно. Употреблять их нужно сразу после изготовления, а заправлять – подсолнечным маслом. В сметане и майонезе быстро размножается микрофлора, которая превращает нитраты в нитриты. Особенно способствует этому смена температур, когда  несъеденные салаты или невыпитые соки ставим в холодильник и достаем их оттуда несколько раз.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pStyle w:val="3"/>
        <w:ind w:left="12" w:firstLine="708"/>
        <w:rPr>
          <w:sz w:val="32"/>
          <w:szCs w:val="32"/>
        </w:rPr>
      </w:pPr>
      <w:r>
        <w:rPr>
          <w:sz w:val="32"/>
          <w:szCs w:val="32"/>
        </w:rPr>
        <w:t xml:space="preserve">Основные правила выращивания  овощей </w:t>
      </w:r>
    </w:p>
    <w:p>
      <w:pPr>
        <w:pStyle w:val="3"/>
        <w:numPr>
          <w:ilvl w:val="0"/>
          <w:numId w:val="14"/>
        </w:numPr>
        <w:rPr>
          <w:sz w:val="28"/>
          <w:szCs w:val="28"/>
        </w:rPr>
      </w:pPr>
      <w:r>
        <w:rPr>
          <w:b w:val="0"/>
          <w:sz w:val="28"/>
          <w:szCs w:val="28"/>
        </w:rPr>
        <w:t>Соблюдаем умеренность при применении азотных удобрений</w:t>
      </w:r>
      <w:r>
        <w:rPr>
          <w:sz w:val="28"/>
          <w:szCs w:val="28"/>
        </w:rPr>
        <w:t>.</w:t>
      </w:r>
    </w:p>
    <w:p>
      <w:pPr>
        <w:pStyle w:val="5"/>
        <w:numPr>
          <w:ilvl w:val="0"/>
          <w:numId w:val="15"/>
        </w:numPr>
        <w:spacing w:line="216" w:lineRule="atLeast"/>
        <w:rPr>
          <w:sz w:val="28"/>
          <w:szCs w:val="28"/>
        </w:rPr>
      </w:pPr>
      <w:r>
        <w:rPr>
          <w:sz w:val="28"/>
          <w:szCs w:val="28"/>
        </w:rPr>
        <w:t xml:space="preserve">Вносим азотные удобрения совместно с фосфорными и калийными. </w:t>
      </w:r>
    </w:p>
    <w:p>
      <w:pPr>
        <w:pStyle w:val="12"/>
        <w:numPr>
          <w:ilvl w:val="0"/>
          <w:numId w:val="15"/>
        </w:numPr>
        <w:spacing w:before="100" w:beforeAutospacing="1" w:after="100" w:afterAutospacing="1" w:line="2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Заканчиваем подкормки за 1 – 1,5 месяца до уборки.</w:t>
      </w:r>
    </w:p>
    <w:p>
      <w:pPr>
        <w:pStyle w:val="12"/>
        <w:numPr>
          <w:ilvl w:val="0"/>
          <w:numId w:val="15"/>
        </w:numPr>
        <w:spacing w:before="100" w:beforeAutospacing="1" w:after="100" w:afterAutospacing="1" w:line="2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Удобрения по участку разбрасываем как можно более равномерно.</w:t>
      </w:r>
    </w:p>
    <w:p>
      <w:pPr>
        <w:pStyle w:val="12"/>
        <w:numPr>
          <w:ilvl w:val="0"/>
          <w:numId w:val="15"/>
        </w:numPr>
        <w:spacing w:before="100" w:beforeAutospacing="1" w:after="100" w:afterAutospacing="1" w:line="2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минеральными удобрениями вносим и органические.</w:t>
      </w:r>
    </w:p>
    <w:p>
      <w:pPr>
        <w:pStyle w:val="12"/>
        <w:numPr>
          <w:ilvl w:val="0"/>
          <w:numId w:val="15"/>
        </w:numPr>
        <w:spacing w:before="100" w:beforeAutospacing="1" w:after="100" w:afterAutospacing="1" w:line="2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Обеспечиваем оптимальную густоту стояния, загущенные посадки – прореживаем.  Не выращиваем овощи на затененных участках .</w:t>
      </w:r>
    </w:p>
    <w:p>
      <w:pPr>
        <w:pStyle w:val="12"/>
        <w:numPr>
          <w:ilvl w:val="0"/>
          <w:numId w:val="15"/>
        </w:numPr>
        <w:spacing w:before="100" w:beforeAutospacing="1" w:after="100" w:afterAutospacing="1" w:line="2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вовремя .</w:t>
      </w:r>
    </w:p>
    <w:p>
      <w:pPr>
        <w:pStyle w:val="12"/>
        <w:numPr>
          <w:ilvl w:val="0"/>
          <w:numId w:val="15"/>
        </w:numPr>
        <w:spacing w:before="100" w:beforeAutospacing="1" w:after="100" w:afterAutospacing="1" w:line="2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Соблюдаем сроки уборки.</w:t>
      </w:r>
    </w:p>
    <w:p>
      <w:pPr>
        <w:spacing w:after="0" w:line="240" w:lineRule="auto"/>
        <w:rPr>
          <w:rFonts w:ascii="Verdana" w:hAnsi="Verdana"/>
          <w:b/>
          <w:bCs/>
          <w:color w:val="C90624"/>
          <w:spacing w:val="11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</w:p>
    <w:p>
      <w:pPr>
        <w:pStyle w:val="5"/>
        <w:shd w:val="clear" w:color="auto" w:fill="FFFFFF"/>
        <w:jc w:val="both"/>
        <w:rPr>
          <w:rFonts w:ascii="Arial CYR" w:hAnsi="Arial CYR"/>
          <w:color w:val="000000"/>
          <w:sz w:val="20"/>
          <w:szCs w:val="20"/>
        </w:rPr>
      </w:pPr>
    </w:p>
    <w:p>
      <w:pPr>
        <w:rPr>
          <w:rFonts w:ascii="TimesNewRomanPS" w:hAnsi="TimesNewRomanPS" w:cs="TimesNewRomanPS"/>
          <w:sz w:val="23"/>
          <w:szCs w:val="23"/>
        </w:rPr>
      </w:pPr>
      <w:r>
        <w:rPr>
          <w:rFonts w:ascii="Arial" w:hAnsi="Arial" w:cs="Arial"/>
          <w:color w:val="666666"/>
          <w:sz w:val="18"/>
          <w:szCs w:val="18"/>
        </w:rPr>
        <w:br w:type="textWrapping"/>
      </w:r>
    </w:p>
    <w:p>
      <w:pPr>
        <w:rPr>
          <w:rFonts w:ascii="TimesNewRomanPS" w:hAnsi="TimesNewRomanPS" w:cs="TimesNewRomanPS"/>
          <w:sz w:val="23"/>
          <w:szCs w:val="23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>
      <w:pPr>
        <w:rPr>
          <w:color w:val="333333"/>
          <w:sz w:val="23"/>
          <w:szCs w:val="23"/>
          <w:shd w:val="clear" w:color="auto" w:fill="FFFFFF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">
    <w:altName w:val="Roman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PTSans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RomanS">
    <w:panose1 w:val="02000400000000000000"/>
    <w:charset w:val="CC"/>
    <w:family w:val="auto"/>
    <w:pitch w:val="default"/>
    <w:sig w:usb0="00000207" w:usb1="00000000" w:usb2="00000000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8D3"/>
    <w:multiLevelType w:val="multilevel"/>
    <w:tmpl w:val="03C708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BA6ACE"/>
    <w:multiLevelType w:val="multilevel"/>
    <w:tmpl w:val="08BA6ACE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CC769E8"/>
    <w:multiLevelType w:val="multilevel"/>
    <w:tmpl w:val="0CC769E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E25166"/>
    <w:multiLevelType w:val="multilevel"/>
    <w:tmpl w:val="10E25166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D490315"/>
    <w:multiLevelType w:val="multilevel"/>
    <w:tmpl w:val="2D4903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DBF"/>
    <w:multiLevelType w:val="multilevel"/>
    <w:tmpl w:val="36384DBF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375A2456"/>
    <w:multiLevelType w:val="multilevel"/>
    <w:tmpl w:val="375A245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D3C6C5A"/>
    <w:multiLevelType w:val="multilevel"/>
    <w:tmpl w:val="3D3C6C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4F12019"/>
    <w:multiLevelType w:val="multilevel"/>
    <w:tmpl w:val="44F12019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>
    <w:nsid w:val="4C187383"/>
    <w:multiLevelType w:val="multilevel"/>
    <w:tmpl w:val="4C18738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5346A9D"/>
    <w:multiLevelType w:val="multilevel"/>
    <w:tmpl w:val="55346A9D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60E332B8"/>
    <w:multiLevelType w:val="multilevel"/>
    <w:tmpl w:val="60E332B8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63E461B9"/>
    <w:multiLevelType w:val="multilevel"/>
    <w:tmpl w:val="63E461B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/>
        <w:sz w:val="32"/>
        <w:szCs w:val="32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6836A60"/>
    <w:multiLevelType w:val="multilevel"/>
    <w:tmpl w:val="66836A60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6BF5628A"/>
    <w:multiLevelType w:val="multilevel"/>
    <w:tmpl w:val="6BF5628A"/>
    <w:lvl w:ilvl="0" w:tentative="0">
      <w:start w:val="1"/>
      <w:numFmt w:val="bullet"/>
      <w:lvlText w:val=""/>
      <w:lvlJc w:val="left"/>
      <w:pPr>
        <w:ind w:left="15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5"/>
    <w:rsid w:val="0000750F"/>
    <w:rsid w:val="00007DA1"/>
    <w:rsid w:val="0002009F"/>
    <w:rsid w:val="0002082A"/>
    <w:rsid w:val="00024B79"/>
    <w:rsid w:val="00070763"/>
    <w:rsid w:val="000A6DE1"/>
    <w:rsid w:val="000B5694"/>
    <w:rsid w:val="000C673D"/>
    <w:rsid w:val="000D4EC8"/>
    <w:rsid w:val="000E47C7"/>
    <w:rsid w:val="000E7CCC"/>
    <w:rsid w:val="000F0165"/>
    <w:rsid w:val="001119BD"/>
    <w:rsid w:val="001256DD"/>
    <w:rsid w:val="0014589F"/>
    <w:rsid w:val="001522FB"/>
    <w:rsid w:val="00195A68"/>
    <w:rsid w:val="001A2628"/>
    <w:rsid w:val="001B65B2"/>
    <w:rsid w:val="001D2299"/>
    <w:rsid w:val="001E091E"/>
    <w:rsid w:val="001E421B"/>
    <w:rsid w:val="0024485F"/>
    <w:rsid w:val="00245B87"/>
    <w:rsid w:val="002D4B2C"/>
    <w:rsid w:val="002E5B85"/>
    <w:rsid w:val="002F417A"/>
    <w:rsid w:val="002F69DA"/>
    <w:rsid w:val="00302F38"/>
    <w:rsid w:val="0030705E"/>
    <w:rsid w:val="00310409"/>
    <w:rsid w:val="0031043F"/>
    <w:rsid w:val="00313283"/>
    <w:rsid w:val="0033593D"/>
    <w:rsid w:val="00391337"/>
    <w:rsid w:val="00397170"/>
    <w:rsid w:val="003B595F"/>
    <w:rsid w:val="003D0E98"/>
    <w:rsid w:val="00407905"/>
    <w:rsid w:val="004458F2"/>
    <w:rsid w:val="00462084"/>
    <w:rsid w:val="00465C20"/>
    <w:rsid w:val="00466374"/>
    <w:rsid w:val="00466A51"/>
    <w:rsid w:val="0047680B"/>
    <w:rsid w:val="00486AE3"/>
    <w:rsid w:val="00493CF2"/>
    <w:rsid w:val="004A2AA0"/>
    <w:rsid w:val="004A7B4B"/>
    <w:rsid w:val="004C05C4"/>
    <w:rsid w:val="004D0F3B"/>
    <w:rsid w:val="004D78D5"/>
    <w:rsid w:val="005009FB"/>
    <w:rsid w:val="005116FB"/>
    <w:rsid w:val="00520533"/>
    <w:rsid w:val="00556B52"/>
    <w:rsid w:val="00557C91"/>
    <w:rsid w:val="00583B10"/>
    <w:rsid w:val="00590002"/>
    <w:rsid w:val="005961FA"/>
    <w:rsid w:val="005A606E"/>
    <w:rsid w:val="005A607C"/>
    <w:rsid w:val="005C30C2"/>
    <w:rsid w:val="00600360"/>
    <w:rsid w:val="00617180"/>
    <w:rsid w:val="0064562F"/>
    <w:rsid w:val="00681408"/>
    <w:rsid w:val="00682A40"/>
    <w:rsid w:val="006953E1"/>
    <w:rsid w:val="006D0324"/>
    <w:rsid w:val="006D6327"/>
    <w:rsid w:val="006D7D1A"/>
    <w:rsid w:val="00710308"/>
    <w:rsid w:val="00714050"/>
    <w:rsid w:val="00735574"/>
    <w:rsid w:val="007602C4"/>
    <w:rsid w:val="00763D57"/>
    <w:rsid w:val="007640FD"/>
    <w:rsid w:val="007754C7"/>
    <w:rsid w:val="007A73A0"/>
    <w:rsid w:val="007D100D"/>
    <w:rsid w:val="008075B2"/>
    <w:rsid w:val="00817E91"/>
    <w:rsid w:val="0082509B"/>
    <w:rsid w:val="008771CF"/>
    <w:rsid w:val="00881B60"/>
    <w:rsid w:val="008D308B"/>
    <w:rsid w:val="008D56A0"/>
    <w:rsid w:val="008E0E3C"/>
    <w:rsid w:val="009074D1"/>
    <w:rsid w:val="00907B2E"/>
    <w:rsid w:val="009368F4"/>
    <w:rsid w:val="009467D3"/>
    <w:rsid w:val="00947455"/>
    <w:rsid w:val="00951685"/>
    <w:rsid w:val="009576D3"/>
    <w:rsid w:val="0098488E"/>
    <w:rsid w:val="00994E80"/>
    <w:rsid w:val="00994F59"/>
    <w:rsid w:val="009A1839"/>
    <w:rsid w:val="009C29E8"/>
    <w:rsid w:val="009E6876"/>
    <w:rsid w:val="00A24DAB"/>
    <w:rsid w:val="00A57359"/>
    <w:rsid w:val="00A60683"/>
    <w:rsid w:val="00A91151"/>
    <w:rsid w:val="00A952B6"/>
    <w:rsid w:val="00A963C9"/>
    <w:rsid w:val="00AE796C"/>
    <w:rsid w:val="00AF47EA"/>
    <w:rsid w:val="00B16067"/>
    <w:rsid w:val="00B3011E"/>
    <w:rsid w:val="00B3440B"/>
    <w:rsid w:val="00BA2511"/>
    <w:rsid w:val="00BB6E3B"/>
    <w:rsid w:val="00BB6EC2"/>
    <w:rsid w:val="00BC4305"/>
    <w:rsid w:val="00BE5630"/>
    <w:rsid w:val="00BF1D38"/>
    <w:rsid w:val="00C31C0F"/>
    <w:rsid w:val="00C9221C"/>
    <w:rsid w:val="00C95604"/>
    <w:rsid w:val="00CC0817"/>
    <w:rsid w:val="00CD23F8"/>
    <w:rsid w:val="00CE4AAB"/>
    <w:rsid w:val="00CE5241"/>
    <w:rsid w:val="00D14827"/>
    <w:rsid w:val="00D2013C"/>
    <w:rsid w:val="00D40F02"/>
    <w:rsid w:val="00D63C37"/>
    <w:rsid w:val="00D74714"/>
    <w:rsid w:val="00D75495"/>
    <w:rsid w:val="00D8163F"/>
    <w:rsid w:val="00D86B36"/>
    <w:rsid w:val="00DA7DF8"/>
    <w:rsid w:val="00DD67DF"/>
    <w:rsid w:val="00DF6938"/>
    <w:rsid w:val="00E36A62"/>
    <w:rsid w:val="00E4126A"/>
    <w:rsid w:val="00EA678A"/>
    <w:rsid w:val="00EC2FD4"/>
    <w:rsid w:val="00EF2459"/>
    <w:rsid w:val="00F1371D"/>
    <w:rsid w:val="00F22B19"/>
    <w:rsid w:val="00F47FF0"/>
    <w:rsid w:val="00F6257B"/>
    <w:rsid w:val="00F64A94"/>
    <w:rsid w:val="00F71FDE"/>
    <w:rsid w:val="00F908FB"/>
    <w:rsid w:val="00FA3044"/>
    <w:rsid w:val="00FC070B"/>
    <w:rsid w:val="00FC5217"/>
    <w:rsid w:val="00FF119F"/>
    <w:rsid w:val="1D8F2A1E"/>
    <w:rsid w:val="3D3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2 Знак"/>
    <w:basedOn w:val="6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6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15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6B15E-6E83-497C-A41E-1EA8CE03D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2982</Words>
  <Characters>17002</Characters>
  <Lines>141</Lines>
  <Paragraphs>39</Paragraphs>
  <TotalTime>1876</TotalTime>
  <ScaleCrop>false</ScaleCrop>
  <LinksUpToDate>false</LinksUpToDate>
  <CharactersWithSpaces>19945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2020-06-20T09:06:00Z</dcterms:created>
  <dc:creator>User</dc:creator>
  <cp:lastModifiedBy>olimova marina</cp:lastModifiedBy>
  <dcterms:modified xsi:type="dcterms:W3CDTF">2020-07-17T07:34:00Z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